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附件：</w:t>
      </w:r>
    </w:p>
    <w:p>
      <w:pPr>
        <w:pStyle w:val="2"/>
        <w:ind w:left="0" w:leftChars="0"/>
        <w:rPr>
          <w:rFonts w:ascii="黑体" w:eastAsia="黑体"/>
          <w:b/>
          <w:sz w:val="44"/>
          <w:szCs w:val="44"/>
        </w:rPr>
      </w:pPr>
    </w:p>
    <w:p>
      <w:pPr>
        <w:pStyle w:val="2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武汉大学数智工创教学改革</w:t>
      </w:r>
    </w:p>
    <w:p>
      <w:pPr>
        <w:pStyle w:val="2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项目申报书</w:t>
      </w: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spacing w:line="720" w:lineRule="exact"/>
        <w:ind w:firstLine="360" w:firstLineChars="100"/>
        <w:rPr>
          <w:sz w:val="22"/>
        </w:rPr>
      </w:pPr>
      <w:r>
        <w:rPr>
          <w:rFonts w:ascii="楷体_GB2312" w:eastAsia="楷体_GB2312"/>
          <w:sz w:val="36"/>
        </w:rPr>
        <w:t>项 目 名 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360" w:firstLineChars="100"/>
        <w:rPr>
          <w:sz w:val="22"/>
        </w:rPr>
      </w:pPr>
      <w:r>
        <w:rPr>
          <w:rFonts w:ascii="楷体_GB2312" w:eastAsia="楷体_GB2312"/>
          <w:sz w:val="36"/>
        </w:rPr>
        <w:t>项 目 类 别：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388" w:firstLineChars="100"/>
        <w:rPr>
          <w:sz w:val="22"/>
        </w:rPr>
      </w:pPr>
      <w:r>
        <w:rPr>
          <w:rFonts w:ascii="楷体_GB2312" w:eastAsia="楷体_GB2312"/>
          <w:spacing w:val="14"/>
          <w:sz w:val="36"/>
        </w:rPr>
        <w:t>项目负责人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360" w:firstLineChars="100"/>
        <w:rPr>
          <w:rFonts w:ascii="仿宋_GB2312"/>
          <w:sz w:val="36"/>
        </w:rPr>
      </w:pPr>
      <w:r>
        <w:rPr>
          <w:rFonts w:ascii="楷体_GB2312" w:eastAsia="楷体_GB2312"/>
          <w:sz w:val="36"/>
        </w:rPr>
        <w:t>手 机 号 码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360" w:firstLineChars="100"/>
        <w:rPr>
          <w:sz w:val="22"/>
        </w:rPr>
      </w:pPr>
      <w:r>
        <w:rPr>
          <w:rFonts w:ascii="楷体_GB2312" w:eastAsia="楷体_GB2312"/>
          <w:sz w:val="36"/>
        </w:rPr>
        <w:t>电 子 邮 箱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360" w:firstLineChars="100"/>
        <w:rPr>
          <w:rFonts w:ascii="仿宋_GB2312"/>
          <w:sz w:val="36"/>
        </w:rPr>
      </w:pPr>
      <w:r>
        <w:rPr>
          <w:rFonts w:ascii="楷体_GB2312" w:eastAsia="楷体_GB2312"/>
          <w:sz w:val="36"/>
        </w:rPr>
        <w:t>填 表 日 期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rPr>
          <w:rFonts w:ascii="Calibri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武汉大学大学生工程训练与创新实践中心</w:t>
      </w:r>
    </w:p>
    <w:p>
      <w:pPr>
        <w:widowControl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28"/>
        </w:rPr>
        <w:br w:type="page"/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sz w:val="28"/>
        </w:rPr>
        <w:t>一、简介</w:t>
      </w:r>
    </w:p>
    <w:tbl>
      <w:tblPr>
        <w:tblStyle w:val="3"/>
        <w:tblW w:w="8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660"/>
        <w:gridCol w:w="85"/>
        <w:gridCol w:w="903"/>
        <w:gridCol w:w="1120"/>
        <w:gridCol w:w="150"/>
        <w:gridCol w:w="830"/>
        <w:gridCol w:w="9"/>
        <w:gridCol w:w="1003"/>
        <w:gridCol w:w="844"/>
        <w:gridCol w:w="556"/>
        <w:gridCol w:w="6"/>
        <w:gridCol w:w="390"/>
        <w:gridCol w:w="169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项目简况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79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项目类别</w:t>
            </w:r>
          </w:p>
        </w:tc>
        <w:tc>
          <w:tcPr>
            <w:tcW w:w="79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申请经费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万元     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年月</w:t>
            </w:r>
          </w:p>
        </w:tc>
        <w:tc>
          <w:tcPr>
            <w:tcW w:w="4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ind w:firstLine="716" w:firstLineChars="3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月至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年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责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3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近三年承担的本科教学工作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授课时间</w:t>
            </w: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  程  名  称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授课对象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4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主要成员</w:t>
            </w:r>
          </w:p>
        </w:tc>
        <w:tc>
          <w:tcPr>
            <w:tcW w:w="16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从事专业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项目中的分工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Times New Roman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二、立项的指导思想与意义</w:t>
      </w:r>
    </w:p>
    <w:tbl>
      <w:tblPr>
        <w:tblStyle w:val="3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1.指导思想（该项目改革的思路和定位，500字以内）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  <w:jc w:val="center"/>
        </w:trP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2.本研究项目作用和意义（300字以内）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cs="Times New Roman"/>
          <w:b/>
          <w:sz w:val="28"/>
        </w:rPr>
      </w:pPr>
      <w:r>
        <w:rPr>
          <w:rFonts w:hint="eastAsia" w:ascii="宋体" w:hAnsi="宋体"/>
          <w:b/>
          <w:sz w:val="28"/>
        </w:rPr>
        <w:t>三、项目实施方案</w:t>
      </w:r>
    </w:p>
    <w:tbl>
      <w:tblPr>
        <w:tblStyle w:val="3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1.研究拟达到的目标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2.拟解决的主要问题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3.项目的预期成果形式（研究报告、教改方案、教学大纲、课程标准、讲义、教材、MOOC、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虚拟仿真课程资源、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课件、教学软件、著作、学科竞赛获奖、专利、论文等）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4.实施计划（整个项目的年度进展情况）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</w:p>
          <w:p>
            <w:pPr>
              <w:ind w:firstLine="787" w:firstLineChars="375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5.本项目的特色、创新及推广应用价值（300字内）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（1）特色：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（2）创新点：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（3）应用价值及推广：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6.本项目拟采取的主要方法（300字内）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 w:cs="Times New Roman"/>
          <w:b/>
          <w:sz w:val="24"/>
        </w:rPr>
      </w:pPr>
      <w:r>
        <w:rPr>
          <w:rFonts w:hint="eastAsia" w:ascii="宋体" w:hAnsi="宋体"/>
          <w:b/>
          <w:sz w:val="28"/>
        </w:rPr>
        <w:t>四、项目申报基础</w:t>
      </w:r>
    </w:p>
    <w:tbl>
      <w:tblPr>
        <w:tblStyle w:val="3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1.项目组成员已开展的相关工作、研究及成果概述（500字以内）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pacing w:val="-4"/>
                <w:szCs w:val="21"/>
              </w:rPr>
              <w:t>已具备的项目申报基础和环境，尚缺少的条件和拟解决的途径（500字以内）</w:t>
            </w:r>
          </w:p>
          <w:p>
            <w:pPr>
              <w:rPr>
                <w:rFonts w:ascii="宋体" w:hAnsi="宋体"/>
                <w:spacing w:val="-4"/>
                <w:szCs w:val="21"/>
              </w:rPr>
            </w:pPr>
          </w:p>
          <w:p>
            <w:pPr>
              <w:rPr>
                <w:rFonts w:ascii="宋体" w:hAnsi="宋体"/>
                <w:spacing w:val="-4"/>
                <w:szCs w:val="21"/>
              </w:rPr>
            </w:pPr>
          </w:p>
          <w:p>
            <w:pPr>
              <w:rPr>
                <w:rFonts w:ascii="宋体" w:hAnsi="宋体"/>
                <w:spacing w:val="-4"/>
                <w:szCs w:val="21"/>
              </w:rPr>
            </w:pPr>
          </w:p>
          <w:p>
            <w:pPr>
              <w:rPr>
                <w:rFonts w:ascii="宋体" w:hAnsi="宋体"/>
                <w:spacing w:val="-4"/>
                <w:szCs w:val="21"/>
              </w:rPr>
            </w:pPr>
          </w:p>
          <w:p>
            <w:pPr>
              <w:rPr>
                <w:rFonts w:ascii="宋体" w:hAnsi="宋体"/>
                <w:spacing w:val="-4"/>
                <w:szCs w:val="21"/>
              </w:rPr>
            </w:pPr>
          </w:p>
          <w:p>
            <w:pPr>
              <w:rPr>
                <w:rFonts w:ascii="宋体" w:hAnsi="宋体"/>
                <w:spacing w:val="-4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cs="Times New Roman"/>
          <w:b/>
          <w:sz w:val="28"/>
        </w:rPr>
      </w:pPr>
      <w:r>
        <w:rPr>
          <w:rFonts w:hint="eastAsia" w:ascii="宋体" w:hAnsi="宋体"/>
          <w:b/>
          <w:sz w:val="28"/>
        </w:rPr>
        <w:t>五、经费预算</w:t>
      </w:r>
    </w:p>
    <w:tbl>
      <w:tblPr>
        <w:tblStyle w:val="3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9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Times New Roman"/>
          <w:b/>
          <w:sz w:val="28"/>
        </w:rPr>
      </w:pPr>
      <w:r>
        <w:rPr>
          <w:rFonts w:hint="eastAsia" w:ascii="宋体" w:hAnsi="宋体"/>
          <w:b/>
          <w:sz w:val="28"/>
        </w:rPr>
        <w:t>六、审核意见</w:t>
      </w:r>
    </w:p>
    <w:tbl>
      <w:tblPr>
        <w:tblStyle w:val="3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8" w:hRule="atLeast"/>
          <w:jc w:val="center"/>
        </w:trPr>
        <w:tc>
          <w:tcPr>
            <w:tcW w:w="9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中心审核意见</w:t>
            </w:r>
          </w:p>
          <w:p>
            <w:pPr>
              <w:pStyle w:val="2"/>
              <w:ind w:left="0" w:left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left="0" w:left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6583" w:firstLineChars="2743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6583" w:firstLineChars="2743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6583" w:firstLineChars="2743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6583" w:firstLineChars="2743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6583" w:firstLineChars="274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 章 ）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>
      <w:pPr>
        <w:rPr>
          <w:rFonts w:ascii="楷体" w:hAnsi="楷体" w:eastAsia="楷体" w:cs="Times New Roman"/>
        </w:rPr>
      </w:pPr>
      <w:r>
        <w:rPr>
          <w:rFonts w:hint="eastAsia" w:ascii="楷体" w:hAnsi="楷体" w:eastAsia="楷体"/>
        </w:rPr>
        <w:t>注：填写此表时，不要任意改变栏目和规格，内容简明扼要。如因篇幅原因需对表格进行调整，应当以“整页设计”为原则。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zY4ZDQ1NzI2NGFjZWFmNmQ2ZDE3NjMwNDJkYzIifQ=="/>
  </w:docVars>
  <w:rsids>
    <w:rsidRoot w:val="33277451"/>
    <w:rsid w:val="08941F9A"/>
    <w:rsid w:val="332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2024-05-20T03:36:00Z</dcterms:created>
  <dc:creator>筱淳^_−☆</dc:creator>
  <cp:lastModifiedBy>筱淳^_−☆</cp:lastModifiedBy>
  <dcterms:modified xsi:type="dcterms:W3CDTF">2024-05-20T07:47:05Z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1F9904C9D4614F7FB2B80B0B4B8F7E38_11</vt:lpwstr>
  </property>
</Properties>
</file>